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9E" w:rsidRDefault="000A1467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AE579E" w:rsidRDefault="00AE579E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7436"/>
      </w:tblGrid>
      <w:tr w:rsidR="00AE579E">
        <w:trPr>
          <w:trHeight w:val="19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AE579E">
        <w:trPr>
          <w:trHeight w:val="5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добровольчества (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 xml:space="preserve">) в </w:t>
            </w:r>
            <w:proofErr w:type="spellStart"/>
            <w:r>
              <w:rPr>
                <w:rFonts w:ascii="Times New Roman" w:hAnsi="Times New Roman"/>
              </w:rPr>
              <w:t>Альметьевского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на 2021-2025 годы»</w:t>
            </w:r>
          </w:p>
        </w:tc>
      </w:tr>
      <w:tr w:rsidR="00AE579E">
        <w:trPr>
          <w:trHeight w:val="293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 w:rsidP="000057B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делам молодежи АМР РТ</w:t>
            </w:r>
          </w:p>
        </w:tc>
      </w:tr>
      <w:tr w:rsidR="00AE579E">
        <w:trPr>
          <w:trHeight w:val="250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Исполнительного комитета  АМР от 26 июля 2021 года  №1069</w:t>
            </w:r>
          </w:p>
        </w:tc>
      </w:tr>
      <w:tr w:rsidR="00AE579E">
        <w:trPr>
          <w:trHeight w:val="272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 составление формы  (Ф.И.О., должность, контактный телефон)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802F06" w:rsidP="00802F06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Людмила Михайловна</w:t>
            </w:r>
            <w:r w:rsidR="000A146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юрисконсульт</w:t>
            </w:r>
          </w:p>
        </w:tc>
      </w:tr>
    </w:tbl>
    <w:p w:rsidR="00AE579E" w:rsidRDefault="00AE579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AE579E" w:rsidRDefault="000A146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E579E" w:rsidRDefault="000A146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2024 год</w:t>
      </w:r>
    </w:p>
    <w:p w:rsidR="00AE579E" w:rsidRDefault="00AE579E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290"/>
        <w:gridCol w:w="1701"/>
        <w:gridCol w:w="1701"/>
        <w:gridCol w:w="1134"/>
        <w:gridCol w:w="850"/>
        <w:gridCol w:w="1417"/>
        <w:gridCol w:w="1417"/>
        <w:gridCol w:w="709"/>
        <w:gridCol w:w="709"/>
        <w:gridCol w:w="852"/>
        <w:gridCol w:w="850"/>
        <w:gridCol w:w="565"/>
        <w:gridCol w:w="850"/>
      </w:tblGrid>
      <w:tr w:rsidR="00AE579E">
        <w:trPr>
          <w:trHeight w:val="239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</w:rPr>
              <w:br/>
              <w:t>отчетный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 xml:space="preserve">программы,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  <w:t xml:space="preserve">на отчетный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исполнителя)  с  начала года, тыс. 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AE579E">
        <w:trPr>
          <w:trHeight w:val="358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 xml:space="preserve">следующий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AE579E">
        <w:trPr>
          <w:trHeight w:val="1980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1.1.Форум добровольцев </w:t>
            </w:r>
            <w:proofErr w:type="spellStart"/>
            <w:r>
              <w:rPr>
                <w:rFonts w:ascii="Times New Roman" w:hAnsi="Times New Roman"/>
                <w:sz w:val="20"/>
              </w:rPr>
              <w:t>Альметьевского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</w:rPr>
              <w:t>ДоброШкола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Style w:val="212pt70"/>
                <w:b w:val="0"/>
                <w:sz w:val="20"/>
              </w:rPr>
            </w:pPr>
            <w:r>
              <w:rPr>
                <w:rStyle w:val="212pt70"/>
                <w:b w:val="0"/>
                <w:sz w:val="20"/>
              </w:rPr>
              <w:t>1.2.Серия форумов «Волонтёры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64564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64564B"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64564B">
              <w:rPr>
                <w:rFonts w:ascii="Times New Roman" w:hAnsi="Times New Roman"/>
              </w:rPr>
              <w:t>120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1.3.Серия всероссийских исторических </w:t>
            </w:r>
            <w:proofErr w:type="spellStart"/>
            <w:r>
              <w:rPr>
                <w:sz w:val="20"/>
              </w:rPr>
              <w:t>квестов</w:t>
            </w:r>
            <w:proofErr w:type="spellEnd"/>
            <w:r>
              <w:rPr>
                <w:sz w:val="20"/>
              </w:rPr>
              <w:t xml:space="preserve"> посвященных Второй мировой войне (обучающие лекции)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="0064564B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10/6</w:t>
            </w:r>
            <w:r w:rsidR="0064564B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="0064564B">
              <w:rPr>
                <w:rFonts w:ascii="Times New Roman" w:hAnsi="Times New Roman"/>
              </w:rPr>
              <w:t>70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1.4.Республиканская акция «Весенняя неделя добра»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4564B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4564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1.5.Республиканская акция «Осенняя неделя добра»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4564B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4564B">
              <w:rPr>
                <w:rFonts w:ascii="Times New Roman" w:hAnsi="Times New Roman"/>
              </w:rPr>
              <w:t>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8500</w:t>
            </w:r>
          </w:p>
        </w:tc>
      </w:tr>
      <w:tr w:rsidR="00AE579E">
        <w:trPr>
          <w:trHeight w:val="68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1.6.Зимняя добровольческая школа «Сессия здоровья»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80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1.7.Городская акция «Молодая экология»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4564B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4564B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AE579E">
        <w:trPr>
          <w:trHeight w:val="43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1.8.Посещение детских домов, детских коррекционных школ, домов для пожилых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64564B">
              <w:rPr>
                <w:rFonts w:ascii="Times New Roman" w:hAnsi="Times New Roman"/>
              </w:rPr>
              <w:t>40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1.9.Новогодние представления для детей с ограниченными возможностями здоровья, детей, состоящих на социальном патронате, пожилых и ветеранов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20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1.10.Всероссийская Акция «Елка желаний»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1.11.Организация празднования Дня пожилого человека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1.12. Адресная помощь семьям, состоящим на социальном патронате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  <w:r w:rsidR="0064564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  <w:r w:rsidR="0064564B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64564B">
              <w:rPr>
                <w:rFonts w:ascii="Times New Roman" w:hAnsi="Times New Roman"/>
              </w:rPr>
              <w:t>30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1.13.Акция «Диалог с героем»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proofErr w:type="gramStart"/>
            <w:r>
              <w:rPr>
                <w:rFonts w:ascii="Times New Roman" w:hAnsi="Times New Roman"/>
                <w:sz w:val="20"/>
              </w:rPr>
              <w:t>1.Поддержка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конкурсной основе молодежных добровольческих инициатив.</w:t>
            </w:r>
          </w:p>
          <w:p w:rsidR="00AE579E" w:rsidRDefault="000A146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-муниципальный конкурс «Доброволец года»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4167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  <w:r w:rsidR="006456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  <w:r w:rsidR="0064564B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64564B">
              <w:rPr>
                <w:rFonts w:ascii="Times New Roman" w:hAnsi="Times New Roman"/>
              </w:rPr>
              <w:t>150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2.2.Проект «лица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2.3.Всероссийская акция-конкурс «Природа Родины»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564B">
              <w:rPr>
                <w:rFonts w:ascii="Times New Roman" w:hAnsi="Times New Roman"/>
              </w:rPr>
              <w:t>20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3.1.Организация мероприятий по созданию тематических стендов в учебных </w:t>
            </w:r>
            <w:r>
              <w:rPr>
                <w:sz w:val="20"/>
              </w:rPr>
              <w:lastRenderedPageBreak/>
              <w:t>заведениях, наглядной агитации для поддержки волонтерских отрядов в добровольческой (волонтерской)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3"/>
              <w:tabs>
                <w:tab w:val="left" w:pos="2650"/>
                <w:tab w:val="right" w:pos="542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3.2. Проведение встреч со студентами, учащимися школ, рабочей молодежью с целью информирования их о деятельности волонтерского движения </w:t>
            </w:r>
            <w:proofErr w:type="spellStart"/>
            <w:r>
              <w:rPr>
                <w:sz w:val="20"/>
              </w:rPr>
              <w:t>Альметьевского</w:t>
            </w:r>
            <w:proofErr w:type="spellEnd"/>
            <w:r>
              <w:rPr>
                <w:sz w:val="20"/>
              </w:rPr>
              <w:t xml:space="preserve"> муниципального района и вовлечение в ряды волонтеров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12/15</w:t>
            </w:r>
            <w:r w:rsidR="000A146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12/15</w:t>
            </w:r>
            <w:r w:rsidR="000A1467"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12/16</w:t>
            </w:r>
            <w:r w:rsidR="000A1467"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3"/>
              <w:tabs>
                <w:tab w:val="left" w:pos="2650"/>
                <w:tab w:val="right" w:pos="5434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3.3. Развитие добровольческой деятельности по всем направлениям на онлайн – курсах для волонтеров (добровольцев)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64564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64564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64564B">
              <w:rPr>
                <w:rFonts w:ascii="Times New Roman" w:hAnsi="Times New Roman"/>
              </w:rPr>
              <w:t>500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3.4.Лига интеллектуальных игр «РИСК: разум, интуиция, скорость, команда»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64564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64564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64564B">
              <w:rPr>
                <w:rFonts w:ascii="Times New Roman" w:hAnsi="Times New Roman"/>
              </w:rPr>
              <w:t>90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</w:rPr>
              <w:t>5.Организация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проведение мероприятий по пропаганде здорового образа жизни и спортивно-массовых мероприятий:</w:t>
            </w:r>
          </w:p>
          <w:p w:rsidR="00AE579E" w:rsidRDefault="000A14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-Эко забег;</w:t>
            </w:r>
          </w:p>
          <w:p w:rsidR="00AE579E" w:rsidRDefault="000A14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Эко патриотическая эстафета;</w:t>
            </w:r>
          </w:p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и  другие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  <w:r w:rsidR="006456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  <w:r w:rsidR="006456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  <w:r w:rsidR="0064564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a5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 Акции по профилактике ВИЧ и СПИДа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1467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1467">
              <w:rPr>
                <w:rFonts w:ascii="Times New Roman" w:hAnsi="Times New Roman"/>
              </w:rPr>
              <w:t>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A1467">
              <w:rPr>
                <w:rFonts w:ascii="Times New Roman" w:hAnsi="Times New Roman"/>
              </w:rPr>
              <w:t>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3"/>
              <w:tabs>
                <w:tab w:val="left" w:pos="230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3.7. Акция, направленная на профилактику употребления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</w:t>
            </w:r>
            <w:r>
              <w:rPr>
                <w:sz w:val="20"/>
              </w:rPr>
              <w:lastRenderedPageBreak/>
              <w:t>активных веществ «Мы – против наркотиков!», приурочена к</w:t>
            </w:r>
          </w:p>
          <w:p w:rsidR="00AE579E" w:rsidRDefault="000A1467">
            <w:pPr>
              <w:pStyle w:val="23"/>
              <w:tabs>
                <w:tab w:val="left" w:pos="2731"/>
                <w:tab w:val="left" w:pos="3869"/>
                <w:tab w:val="left" w:pos="532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Международному Дню борьбы с наркоманией - 26 июня.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64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64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Киновечера с просмотром кинофильмов по тематике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A146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A146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  <w:r w:rsidR="006456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Просмотры фильмов, посвященных истории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A146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6/10</w:t>
            </w:r>
            <w:r w:rsidR="000A1467"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  <w:r w:rsidR="006456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4.3. Уборка аллей славы, памятных мест и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64564B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64564B" w:rsidP="0064564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A1467"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E579E">
        <w:trPr>
          <w:trHeight w:val="47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4.4.Всероссийская акция «Диктант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AE579E">
        <w:trPr>
          <w:trHeight w:val="28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4.5.Всероссийская акция «Письмо Победы»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4.6.Всероссийская акция «Георгиевская ленточка»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A1467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A1467">
              <w:rPr>
                <w:rFonts w:ascii="Times New Roman" w:hAnsi="Times New Roman"/>
              </w:rPr>
              <w:t>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4.7.Всероссийская акция «Дерево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0057BC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0057BC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0057BC">
              <w:rPr>
                <w:rFonts w:ascii="Times New Roman" w:hAnsi="Times New Roman"/>
              </w:rPr>
              <w:t>55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4.8.Всероссийская акция «Бессмертный полк»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A1467"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47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4.9.Всероссийская акция «Свеча памяти»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4.10.Всероссийская акция «День неизвестного солдата»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20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4.11.Акции «Ветеран живет рядом»- помощь ветеранам ВОВ и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 w:rsidP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7B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579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4.12.Организация и проведение акции «8 марта»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A14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579E">
        <w:trPr>
          <w:trHeight w:val="247"/>
        </w:trPr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4167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AE579E">
        <w:trPr>
          <w:trHeight w:val="612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AE579E">
        <w:trPr>
          <w:trHeight w:val="697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AE579E">
        <w:trPr>
          <w:trHeight w:val="477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41676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0057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AE579E">
        <w:trPr>
          <w:trHeight w:val="404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0A146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579E" w:rsidRDefault="00AE579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E579E" w:rsidRDefault="00AE579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AE579E" w:rsidRDefault="00AE579E">
      <w:pPr>
        <w:rPr>
          <w:rFonts w:ascii="Times New Roman" w:hAnsi="Times New Roman"/>
          <w:sz w:val="24"/>
        </w:rPr>
      </w:pPr>
    </w:p>
    <w:p w:rsidR="00AE579E" w:rsidRDefault="00802F0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н</w:t>
      </w:r>
      <w:r w:rsidR="00F37DE2">
        <w:rPr>
          <w:rFonts w:ascii="Times New Roman" w:hAnsi="Times New Roman"/>
          <w:sz w:val="24"/>
        </w:rPr>
        <w:t>ачальник</w:t>
      </w:r>
      <w:r>
        <w:rPr>
          <w:rFonts w:ascii="Times New Roman" w:hAnsi="Times New Roman"/>
          <w:sz w:val="24"/>
        </w:rPr>
        <w:t>а</w:t>
      </w:r>
      <w:r w:rsidR="00F37DE2">
        <w:rPr>
          <w:rFonts w:ascii="Times New Roman" w:hAnsi="Times New Roman"/>
          <w:sz w:val="24"/>
        </w:rPr>
        <w:t xml:space="preserve"> </w:t>
      </w:r>
      <w:r w:rsidR="000A1467">
        <w:rPr>
          <w:rFonts w:ascii="Times New Roman" w:hAnsi="Times New Roman"/>
          <w:sz w:val="24"/>
        </w:rPr>
        <w:t xml:space="preserve">Управления по делам молодёжи АМР                                                                                       </w:t>
      </w:r>
      <w:r w:rsidR="000057BC">
        <w:rPr>
          <w:rFonts w:ascii="Times New Roman" w:hAnsi="Times New Roman"/>
          <w:sz w:val="24"/>
        </w:rPr>
        <w:t xml:space="preserve">                               </w:t>
      </w:r>
      <w:r w:rsidR="000A14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Р.Н. </w:t>
      </w:r>
      <w:proofErr w:type="spellStart"/>
      <w:r>
        <w:rPr>
          <w:rFonts w:ascii="Times New Roman" w:hAnsi="Times New Roman"/>
          <w:sz w:val="24"/>
        </w:rPr>
        <w:t>Гатиятуллина</w:t>
      </w:r>
      <w:proofErr w:type="spellEnd"/>
    </w:p>
    <w:sectPr w:rsidR="00AE579E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79E"/>
    <w:rsid w:val="000057BC"/>
    <w:rsid w:val="000A1467"/>
    <w:rsid w:val="00306E84"/>
    <w:rsid w:val="00416767"/>
    <w:rsid w:val="0064564B"/>
    <w:rsid w:val="00802F06"/>
    <w:rsid w:val="00AE579E"/>
    <w:rsid w:val="00F3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8E81"/>
  <w15:docId w15:val="{49CC1725-9699-4A21-B548-6902FB41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3">
    <w:name w:val="Заголовок №1"/>
    <w:basedOn w:val="a"/>
    <w:link w:val="14"/>
    <w:pPr>
      <w:widowControl w:val="0"/>
      <w:spacing w:after="320" w:line="288" w:lineRule="exact"/>
      <w:outlineLvl w:val="0"/>
    </w:pPr>
    <w:rPr>
      <w:rFonts w:ascii="Times New Roman" w:hAnsi="Times New Roman"/>
      <w:b/>
      <w:sz w:val="26"/>
    </w:rPr>
  </w:style>
  <w:style w:type="character" w:customStyle="1" w:styleId="14">
    <w:name w:val="Заголовок №1"/>
    <w:basedOn w:val="1"/>
    <w:link w:val="13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Номер страницы1"/>
    <w:basedOn w:val="12"/>
    <w:link w:val="a8"/>
  </w:style>
  <w:style w:type="character" w:styleId="a8">
    <w:name w:val="page number"/>
    <w:basedOn w:val="a0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88" w:lineRule="exact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9</cp:revision>
  <cp:lastPrinted>2025-03-24T07:35:00Z</cp:lastPrinted>
  <dcterms:created xsi:type="dcterms:W3CDTF">2025-03-13T06:45:00Z</dcterms:created>
  <dcterms:modified xsi:type="dcterms:W3CDTF">2025-03-24T07:36:00Z</dcterms:modified>
</cp:coreProperties>
</file>